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9FDA" w14:textId="286E5BED" w:rsidR="005B282B" w:rsidRPr="004D6888" w:rsidRDefault="005B282B" w:rsidP="004D6888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 Historic"/>
          <w:b/>
          <w:bCs/>
          <w:color w:val="050505"/>
          <w:kern w:val="0"/>
          <w:sz w:val="28"/>
          <w:szCs w:val="32"/>
          <w:u w:val="single"/>
          <w14:ligatures w14:val="none"/>
        </w:rPr>
      </w:pPr>
      <w:r w:rsidRPr="004D6888">
        <w:rPr>
          <w:rFonts w:ascii="Bell MT" w:eastAsia="Times New Roman" w:hAnsi="Bell MT" w:cs="Segoe UI Historic"/>
          <w:b/>
          <w:bCs/>
          <w:color w:val="050505"/>
          <w:kern w:val="0"/>
          <w:sz w:val="28"/>
          <w:szCs w:val="32"/>
          <w:u w:val="single"/>
          <w14:ligatures w14:val="none"/>
        </w:rPr>
        <w:t>End-of-Life Locations and Transport</w:t>
      </w:r>
    </w:p>
    <w:p w14:paraId="37AC0736" w14:textId="77777777" w:rsidR="009B3EF1" w:rsidRDefault="009B3EF1" w:rsidP="005B282B">
      <w:pPr>
        <w:shd w:val="clear" w:color="auto" w:fill="FFFFFF"/>
        <w:spacing w:after="0" w:line="240" w:lineRule="auto"/>
        <w:rPr>
          <w:rFonts w:ascii="Bookman Old Style" w:eastAsia="Times New Roman" w:hAnsi="Bookman Old Style" w:cs="Segoe UI Historic"/>
          <w:b/>
          <w:bCs/>
          <w:color w:val="050505"/>
          <w:kern w:val="0"/>
          <w:sz w:val="25"/>
          <w:szCs w:val="24"/>
          <w14:ligatures w14:val="none"/>
        </w:rPr>
      </w:pPr>
    </w:p>
    <w:p w14:paraId="72F1FC50" w14:textId="48698E5C" w:rsidR="000F20C1" w:rsidRDefault="005B282B" w:rsidP="005B282B">
      <w:pPr>
        <w:shd w:val="clear" w:color="auto" w:fill="FFFFFF"/>
        <w:spacing w:after="0" w:line="240" w:lineRule="auto"/>
        <w:rPr>
          <w:rFonts w:ascii="Bookman Old Style" w:eastAsia="Times New Roman" w:hAnsi="Bookman Old Style" w:cs="Segoe UI Historic"/>
          <w:b/>
          <w:bCs/>
          <w:color w:val="050505"/>
          <w:kern w:val="0"/>
          <w:sz w:val="23"/>
          <w:szCs w:val="23"/>
          <w14:ligatures w14:val="none"/>
        </w:rPr>
      </w:pPr>
      <w:r w:rsidRPr="009B3EF1">
        <w:rPr>
          <w:rFonts w:ascii="Bookman Old Style" w:eastAsia="Times New Roman" w:hAnsi="Bookman Old Style" w:cs="Segoe UI Historic"/>
          <w:b/>
          <w:bCs/>
          <w:color w:val="050505"/>
          <w:kern w:val="0"/>
          <w:sz w:val="23"/>
          <w:szCs w:val="23"/>
          <w14:ligatures w14:val="none"/>
        </w:rPr>
        <w:t>Tail End Transport</w:t>
      </w:r>
      <w:r w:rsidR="004D6888">
        <w:rPr>
          <w:rFonts w:ascii="Bookman Old Style" w:eastAsia="Times New Roman" w:hAnsi="Bookman Old Style" w:cs="Segoe UI Historic"/>
          <w:b/>
          <w:bCs/>
          <w:color w:val="050505"/>
          <w:kern w:val="0"/>
          <w:sz w:val="23"/>
          <w:szCs w:val="23"/>
          <w14:ligatures w14:val="none"/>
        </w:rPr>
        <w:t>-</w:t>
      </w:r>
      <w:r w:rsidR="004D6888">
        <w:rPr>
          <w:rFonts w:ascii="Bookman Old Style" w:eastAsia="Times New Roman" w:hAnsi="Bookman Old Style" w:cs="Segoe UI Historic"/>
          <w:color w:val="050505"/>
          <w:kern w:val="0"/>
          <w:sz w:val="23"/>
          <w:szCs w:val="23"/>
          <w14:ligatures w14:val="none"/>
        </w:rPr>
        <w:t xml:space="preserve"> (</w:t>
      </w:r>
      <w:r w:rsidRPr="004D6888">
        <w:rPr>
          <w:rFonts w:ascii="Bookman Old Style" w:eastAsia="Times New Roman" w:hAnsi="Bookman Old Style" w:cs="Segoe UI Historic"/>
          <w:b/>
          <w:bCs/>
          <w:color w:val="050505"/>
          <w:kern w:val="0"/>
          <w:sz w:val="21"/>
          <w:szCs w:val="21"/>
          <w14:ligatures w14:val="none"/>
        </w:rPr>
        <w:t>541</w:t>
      </w:r>
      <w:r w:rsidR="004D6888">
        <w:rPr>
          <w:rFonts w:ascii="Bookman Old Style" w:eastAsia="Times New Roman" w:hAnsi="Bookman Old Style" w:cs="Segoe UI Historic"/>
          <w:b/>
          <w:bCs/>
          <w:color w:val="050505"/>
          <w:kern w:val="0"/>
          <w:sz w:val="21"/>
          <w:szCs w:val="21"/>
          <w14:ligatures w14:val="none"/>
        </w:rPr>
        <w:t xml:space="preserve">) </w:t>
      </w:r>
      <w:r w:rsidRPr="004D6888">
        <w:rPr>
          <w:rFonts w:ascii="Bookman Old Style" w:eastAsia="Times New Roman" w:hAnsi="Bookman Old Style" w:cs="Segoe UI Historic"/>
          <w:b/>
          <w:bCs/>
          <w:color w:val="050505"/>
          <w:kern w:val="0"/>
          <w:sz w:val="21"/>
          <w:szCs w:val="21"/>
          <w14:ligatures w14:val="none"/>
        </w:rPr>
        <w:t>914-0500</w:t>
      </w:r>
      <w:r w:rsidR="004D6888">
        <w:rPr>
          <w:rFonts w:ascii="Bookman Old Style" w:eastAsia="Times New Roman" w:hAnsi="Bookman Old Style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 </w:t>
      </w:r>
    </w:p>
    <w:p w14:paraId="7A72EA70" w14:textId="50B06DB5" w:rsidR="005B282B" w:rsidRPr="004D6888" w:rsidRDefault="005B282B" w:rsidP="005B282B">
      <w:pPr>
        <w:shd w:val="clear" w:color="auto" w:fill="FFFFFF"/>
        <w:spacing w:after="0" w:line="240" w:lineRule="auto"/>
        <w:rPr>
          <w:rFonts w:ascii="Bookman Old Style" w:eastAsia="Times New Roman" w:hAnsi="Bookman Old Style" w:cs="Segoe UI Historic"/>
          <w:b/>
          <w:bCs/>
          <w:color w:val="050505"/>
          <w:kern w:val="0"/>
          <w:sz w:val="24"/>
          <w:szCs w:val="24"/>
          <w14:ligatures w14:val="none"/>
        </w:rPr>
      </w:pPr>
      <w:r w:rsidRPr="004D6888">
        <w:rPr>
          <w:rFonts w:ascii="Bookman Old Style" w:eastAsia="Times New Roman" w:hAnsi="Bookman Old Style" w:cs="Segoe UI Historic"/>
          <w:color w:val="050505"/>
          <w:kern w:val="0"/>
          <w14:ligatures w14:val="none"/>
        </w:rPr>
        <w:t xml:space="preserve">Email: </w:t>
      </w:r>
      <w:hyperlink r:id="rId4" w:history="1">
        <w:r w:rsidRPr="004D6888">
          <w:rPr>
            <w:rStyle w:val="Hyperlink"/>
            <w:rFonts w:ascii="Bookman Old Style" w:eastAsia="Times New Roman" w:hAnsi="Bookman Old Style" w:cs="Segoe UI Historic"/>
            <w:kern w:val="0"/>
            <w14:ligatures w14:val="none"/>
          </w:rPr>
          <w:t>Tailendtransport@gmail.com</w:t>
        </w:r>
      </w:hyperlink>
      <w:r w:rsidR="000F20C1" w:rsidRPr="000F20C1">
        <w:rPr>
          <w:rFonts w:ascii="Bookman Old Style" w:eastAsia="Times New Roman" w:hAnsi="Bookman Old Style" w:cs="Segoe UI Historic"/>
          <w:color w:val="050505"/>
          <w:kern w:val="0"/>
          <w:sz w:val="24"/>
          <w:szCs w:val="24"/>
          <w14:ligatures w14:val="none"/>
        </w:rPr>
        <w:t>;</w:t>
      </w:r>
      <w:r w:rsidR="000F20C1">
        <w:rPr>
          <w:rFonts w:ascii="Bookman Old Style" w:eastAsia="Times New Roman" w:hAnsi="Bookman Old Style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</w:t>
      </w:r>
      <w:r w:rsidRPr="004D6888">
        <w:rPr>
          <w:rFonts w:ascii="Bookman Old Style" w:eastAsia="Times New Roman" w:hAnsi="Bookman Old Style" w:cs="Segoe UI Historic"/>
          <w:color w:val="050505"/>
          <w:kern w:val="0"/>
          <w14:ligatures w14:val="none"/>
        </w:rPr>
        <w:t xml:space="preserve">Website: Tailendtransport.weebly.com </w:t>
      </w:r>
    </w:p>
    <w:p w14:paraId="1CD68465" w14:textId="77777777" w:rsidR="004D6888" w:rsidRDefault="004D6888" w:rsidP="004D6888">
      <w:pPr>
        <w:shd w:val="clear" w:color="auto" w:fill="FFFFFF"/>
        <w:spacing w:after="0" w:line="276" w:lineRule="auto"/>
        <w:rPr>
          <w:rFonts w:ascii="Bookman Old Style" w:eastAsia="Times New Roman" w:hAnsi="Bookman Old Style" w:cs="Segoe UI Historic"/>
          <w:color w:val="050505"/>
          <w:kern w:val="0"/>
          <w:sz w:val="23"/>
          <w:szCs w:val="23"/>
          <w14:ligatures w14:val="none"/>
        </w:rPr>
      </w:pPr>
    </w:p>
    <w:p w14:paraId="4836DA28" w14:textId="2FAD0CF3" w:rsidR="009B3EF1" w:rsidRPr="004D6888" w:rsidRDefault="009B3EF1" w:rsidP="004D6888">
      <w:pPr>
        <w:shd w:val="clear" w:color="auto" w:fill="FFFFFF"/>
        <w:spacing w:after="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4D6888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3 locations Tail End currently transports to:</w:t>
      </w:r>
    </w:p>
    <w:p w14:paraId="457A348E" w14:textId="4F2E3EC6" w:rsidR="005B282B" w:rsidRPr="005B282B" w:rsidRDefault="005B282B" w:rsidP="009B3EF1">
      <w:pPr>
        <w:shd w:val="clear" w:color="auto" w:fill="FFFFFF"/>
        <w:spacing w:before="120" w:after="12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1–OMEGA FARMS in Noti. A</w:t>
      </w:r>
      <w:r w:rsidR="009B3EF1" w:rsidRPr="004D6888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n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 individual burial on their idyllic farm in the foothills. This is the middle-priced transport and burial option. </w:t>
      </w:r>
      <w:r w:rsidR="000F20C1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Tail End is 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the only transportation business permitted to bring horses there for burial. </w:t>
      </w:r>
    </w:p>
    <w:p w14:paraId="7C3F05DF" w14:textId="2CFCCBDA" w:rsidR="005B282B" w:rsidRPr="005B282B" w:rsidRDefault="005B282B" w:rsidP="009B3EF1">
      <w:pPr>
        <w:shd w:val="clear" w:color="auto" w:fill="FFFFFF"/>
        <w:spacing w:before="120" w:after="12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2-SHORT MOUNTAIN —in Goshen. </w:t>
      </w:r>
      <w:r w:rsidR="002D3A19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A</w:t>
      </w:r>
      <w:r w:rsidR="00967D1C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 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mass burial at a commercial </w:t>
      </w:r>
      <w:r w:rsidR="00967D1C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disposal/composting 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facilit</w:t>
      </w:r>
      <w:r w:rsidR="00967D1C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y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. This is the least expensive transport and burial option. </w:t>
      </w:r>
    </w:p>
    <w:p w14:paraId="18D1377F" w14:textId="20FBE760" w:rsidR="005B282B" w:rsidRPr="005B282B" w:rsidRDefault="005B282B" w:rsidP="009B3EF1">
      <w:pPr>
        <w:shd w:val="clear" w:color="auto" w:fill="FFFFFF"/>
        <w:spacing w:before="120" w:after="12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3– CREMATION— at West Coast (formerly Dignified) in Portland or Petland in Washington. Both facilities have limited large animal cremation appointments, so the cremation choice must be pre-planned</w:t>
      </w:r>
      <w:r w:rsidR="000F20C1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 with at least 24-hour notice for transport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. The horse owner makes the reservation with the cremation company. This is the more expensive option.</w:t>
      </w:r>
    </w:p>
    <w:p w14:paraId="2D4AC3CD" w14:textId="782417DB" w:rsidR="005B282B" w:rsidRPr="005B282B" w:rsidRDefault="005B282B" w:rsidP="009B3EF1">
      <w:pPr>
        <w:shd w:val="clear" w:color="auto" w:fill="FFFFFF"/>
        <w:spacing w:before="120" w:after="12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Prices for transport and burial depend on your location, so please call, text, message, or email </w:t>
      </w:r>
      <w:r w:rsidR="000F20C1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Tail End Transport for 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a quote depending on your situation, address</w:t>
      </w:r>
      <w:r w:rsidR="000F20C1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,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 and final resting place location. </w:t>
      </w:r>
    </w:p>
    <w:p w14:paraId="2F497227" w14:textId="77777777" w:rsidR="004D6888" w:rsidRDefault="004D6888" w:rsidP="004D6888">
      <w:pPr>
        <w:spacing w:after="0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</w:p>
    <w:p w14:paraId="42BF35F7" w14:textId="58B83EAE" w:rsidR="009B3EF1" w:rsidRPr="004D6888" w:rsidRDefault="009B3EF1" w:rsidP="004D6888">
      <w:pPr>
        <w:spacing w:after="0"/>
        <w:rPr>
          <w:rFonts w:ascii="Bell MT" w:hAnsi="Bell MT"/>
          <w:b/>
          <w:bCs/>
          <w:sz w:val="24"/>
          <w:szCs w:val="24"/>
          <w:u w:val="single"/>
        </w:rPr>
      </w:pPr>
      <w:r w:rsidRPr="004D6888">
        <w:rPr>
          <w:rFonts w:ascii="Bell MT" w:hAnsi="Bell MT"/>
          <w:b/>
          <w:bCs/>
          <w:sz w:val="24"/>
          <w:szCs w:val="24"/>
          <w:u w:val="single"/>
        </w:rPr>
        <w:t>Other Options:</w:t>
      </w:r>
    </w:p>
    <w:p w14:paraId="639B468A" w14:textId="380AC730" w:rsidR="0079128E" w:rsidRDefault="005B282B" w:rsidP="004D6888">
      <w:pPr>
        <w:spacing w:after="0"/>
        <w:rPr>
          <w:rFonts w:ascii="Bookman Old Style" w:hAnsi="Bookman Old Style"/>
          <w:b/>
          <w:bCs/>
        </w:rPr>
      </w:pPr>
      <w:r w:rsidRPr="004D6888">
        <w:rPr>
          <w:rFonts w:ascii="Bookman Old Style" w:hAnsi="Bookman Old Style"/>
          <w:b/>
          <w:bCs/>
        </w:rPr>
        <w:t>White’s Rendering Services</w:t>
      </w:r>
      <w:r w:rsidR="004D6888">
        <w:rPr>
          <w:rFonts w:ascii="Bookman Old Style" w:hAnsi="Bookman Old Style"/>
          <w:b/>
          <w:bCs/>
        </w:rPr>
        <w:t>- (</w:t>
      </w:r>
      <w:r w:rsidRPr="004D6888">
        <w:rPr>
          <w:rFonts w:ascii="Bookman Old Style" w:hAnsi="Bookman Old Style"/>
          <w:b/>
          <w:bCs/>
        </w:rPr>
        <w:t>503</w:t>
      </w:r>
      <w:r w:rsidR="004D6888">
        <w:rPr>
          <w:rFonts w:ascii="Bookman Old Style" w:hAnsi="Bookman Old Style"/>
          <w:b/>
          <w:bCs/>
        </w:rPr>
        <w:t xml:space="preserve">) </w:t>
      </w:r>
      <w:r w:rsidRPr="004D6888">
        <w:rPr>
          <w:rFonts w:ascii="Bookman Old Style" w:hAnsi="Bookman Old Style"/>
          <w:b/>
          <w:bCs/>
        </w:rPr>
        <w:t>851-4147</w:t>
      </w:r>
    </w:p>
    <w:p w14:paraId="431476DB" w14:textId="77777777" w:rsidR="000F20C1" w:rsidRDefault="000F20C1" w:rsidP="004D6888">
      <w:pPr>
        <w:spacing w:after="0"/>
        <w:rPr>
          <w:rFonts w:ascii="Bookman Old Style" w:hAnsi="Bookman Old Style"/>
          <w:b/>
          <w:bCs/>
        </w:rPr>
      </w:pPr>
    </w:p>
    <w:p w14:paraId="129CFBB8" w14:textId="77777777" w:rsidR="000F20C1" w:rsidRDefault="000F20C1" w:rsidP="004D6888">
      <w:pPr>
        <w:spacing w:after="0"/>
        <w:rPr>
          <w:rFonts w:ascii="Bookman Old Style" w:hAnsi="Bookman Old Style"/>
          <w:b/>
          <w:bCs/>
        </w:rPr>
      </w:pPr>
    </w:p>
    <w:p w14:paraId="370E635F" w14:textId="77777777" w:rsidR="002D3A19" w:rsidRDefault="002D3A19" w:rsidP="004D6888">
      <w:pPr>
        <w:spacing w:after="0"/>
        <w:rPr>
          <w:rFonts w:ascii="Bookman Old Style" w:hAnsi="Bookman Old Style"/>
          <w:b/>
          <w:bCs/>
        </w:rPr>
      </w:pPr>
    </w:p>
    <w:p w14:paraId="2D142456" w14:textId="77777777" w:rsidR="002D3A19" w:rsidRDefault="002D3A19" w:rsidP="004D6888">
      <w:pPr>
        <w:spacing w:after="0"/>
        <w:rPr>
          <w:rFonts w:ascii="Bookman Old Style" w:hAnsi="Bookman Old Style"/>
          <w:b/>
          <w:bCs/>
        </w:rPr>
      </w:pPr>
    </w:p>
    <w:p w14:paraId="6526A0F0" w14:textId="77777777" w:rsidR="002D3A19" w:rsidRDefault="002D3A19" w:rsidP="004D6888">
      <w:pPr>
        <w:spacing w:after="0"/>
        <w:rPr>
          <w:rFonts w:ascii="Bookman Old Style" w:hAnsi="Bookman Old Style"/>
          <w:b/>
          <w:bCs/>
        </w:rPr>
      </w:pPr>
    </w:p>
    <w:p w14:paraId="0B62DE49" w14:textId="77777777" w:rsidR="002D3A19" w:rsidRDefault="002D3A19" w:rsidP="004D6888">
      <w:pPr>
        <w:spacing w:after="0"/>
        <w:rPr>
          <w:rFonts w:ascii="Bookman Old Style" w:hAnsi="Bookman Old Style"/>
          <w:b/>
          <w:bCs/>
        </w:rPr>
      </w:pPr>
    </w:p>
    <w:p w14:paraId="13252F2A" w14:textId="77777777" w:rsidR="002D3A19" w:rsidRPr="004D6888" w:rsidRDefault="002D3A19" w:rsidP="002D3A19">
      <w:pPr>
        <w:shd w:val="clear" w:color="auto" w:fill="FFFFFF"/>
        <w:spacing w:after="0" w:line="240" w:lineRule="auto"/>
        <w:jc w:val="center"/>
        <w:rPr>
          <w:rFonts w:ascii="Bell MT" w:eastAsia="Times New Roman" w:hAnsi="Bell MT" w:cs="Segoe UI Historic"/>
          <w:b/>
          <w:bCs/>
          <w:color w:val="050505"/>
          <w:kern w:val="0"/>
          <w:sz w:val="28"/>
          <w:szCs w:val="32"/>
          <w:u w:val="single"/>
          <w14:ligatures w14:val="none"/>
        </w:rPr>
      </w:pPr>
      <w:r w:rsidRPr="004D6888">
        <w:rPr>
          <w:rFonts w:ascii="Bell MT" w:eastAsia="Times New Roman" w:hAnsi="Bell MT" w:cs="Segoe UI Historic"/>
          <w:b/>
          <w:bCs/>
          <w:color w:val="050505"/>
          <w:kern w:val="0"/>
          <w:sz w:val="28"/>
          <w:szCs w:val="32"/>
          <w:u w:val="single"/>
          <w14:ligatures w14:val="none"/>
        </w:rPr>
        <w:t>End-of-Life Locations and Transport</w:t>
      </w:r>
    </w:p>
    <w:p w14:paraId="148F242B" w14:textId="77777777" w:rsidR="002D3A19" w:rsidRDefault="002D3A19" w:rsidP="002D3A19">
      <w:pPr>
        <w:shd w:val="clear" w:color="auto" w:fill="FFFFFF"/>
        <w:spacing w:after="0" w:line="240" w:lineRule="auto"/>
        <w:rPr>
          <w:rFonts w:ascii="Bookman Old Style" w:eastAsia="Times New Roman" w:hAnsi="Bookman Old Style" w:cs="Segoe UI Historic"/>
          <w:b/>
          <w:bCs/>
          <w:color w:val="050505"/>
          <w:kern w:val="0"/>
          <w:sz w:val="25"/>
          <w:szCs w:val="24"/>
          <w14:ligatures w14:val="none"/>
        </w:rPr>
      </w:pPr>
    </w:p>
    <w:p w14:paraId="526B4B27" w14:textId="77777777" w:rsidR="002D3A19" w:rsidRDefault="002D3A19" w:rsidP="002D3A19">
      <w:pPr>
        <w:shd w:val="clear" w:color="auto" w:fill="FFFFFF"/>
        <w:spacing w:after="0" w:line="240" w:lineRule="auto"/>
        <w:rPr>
          <w:rFonts w:ascii="Bookman Old Style" w:eastAsia="Times New Roman" w:hAnsi="Bookman Old Style" w:cs="Segoe UI Historic"/>
          <w:b/>
          <w:bCs/>
          <w:color w:val="050505"/>
          <w:kern w:val="0"/>
          <w:sz w:val="23"/>
          <w:szCs w:val="23"/>
          <w14:ligatures w14:val="none"/>
        </w:rPr>
      </w:pPr>
      <w:r w:rsidRPr="009B3EF1">
        <w:rPr>
          <w:rFonts w:ascii="Bookman Old Style" w:eastAsia="Times New Roman" w:hAnsi="Bookman Old Style" w:cs="Segoe UI Historic"/>
          <w:b/>
          <w:bCs/>
          <w:color w:val="050505"/>
          <w:kern w:val="0"/>
          <w:sz w:val="23"/>
          <w:szCs w:val="23"/>
          <w14:ligatures w14:val="none"/>
        </w:rPr>
        <w:t>Tail End Transport</w:t>
      </w:r>
      <w:r>
        <w:rPr>
          <w:rFonts w:ascii="Bookman Old Style" w:eastAsia="Times New Roman" w:hAnsi="Bookman Old Style" w:cs="Segoe UI Historic"/>
          <w:b/>
          <w:bCs/>
          <w:color w:val="050505"/>
          <w:kern w:val="0"/>
          <w:sz w:val="23"/>
          <w:szCs w:val="23"/>
          <w14:ligatures w14:val="none"/>
        </w:rPr>
        <w:t>-</w:t>
      </w:r>
      <w:r>
        <w:rPr>
          <w:rFonts w:ascii="Bookman Old Style" w:eastAsia="Times New Roman" w:hAnsi="Bookman Old Style" w:cs="Segoe UI Historic"/>
          <w:color w:val="050505"/>
          <w:kern w:val="0"/>
          <w:sz w:val="23"/>
          <w:szCs w:val="23"/>
          <w14:ligatures w14:val="none"/>
        </w:rPr>
        <w:t xml:space="preserve"> (</w:t>
      </w:r>
      <w:r w:rsidRPr="004D6888">
        <w:rPr>
          <w:rFonts w:ascii="Bookman Old Style" w:eastAsia="Times New Roman" w:hAnsi="Bookman Old Style" w:cs="Segoe UI Historic"/>
          <w:b/>
          <w:bCs/>
          <w:color w:val="050505"/>
          <w:kern w:val="0"/>
          <w:sz w:val="21"/>
          <w:szCs w:val="21"/>
          <w14:ligatures w14:val="none"/>
        </w:rPr>
        <w:t>541</w:t>
      </w:r>
      <w:r>
        <w:rPr>
          <w:rFonts w:ascii="Bookman Old Style" w:eastAsia="Times New Roman" w:hAnsi="Bookman Old Style" w:cs="Segoe UI Historic"/>
          <w:b/>
          <w:bCs/>
          <w:color w:val="050505"/>
          <w:kern w:val="0"/>
          <w:sz w:val="21"/>
          <w:szCs w:val="21"/>
          <w14:ligatures w14:val="none"/>
        </w:rPr>
        <w:t xml:space="preserve">) </w:t>
      </w:r>
      <w:r w:rsidRPr="004D6888">
        <w:rPr>
          <w:rFonts w:ascii="Bookman Old Style" w:eastAsia="Times New Roman" w:hAnsi="Bookman Old Style" w:cs="Segoe UI Historic"/>
          <w:b/>
          <w:bCs/>
          <w:color w:val="050505"/>
          <w:kern w:val="0"/>
          <w:sz w:val="21"/>
          <w:szCs w:val="21"/>
          <w14:ligatures w14:val="none"/>
        </w:rPr>
        <w:t>914-0500</w:t>
      </w:r>
      <w:r>
        <w:rPr>
          <w:rFonts w:ascii="Bookman Old Style" w:eastAsia="Times New Roman" w:hAnsi="Bookman Old Style" w:cs="Segoe UI Historic"/>
          <w:b/>
          <w:bCs/>
          <w:color w:val="050505"/>
          <w:kern w:val="0"/>
          <w:sz w:val="23"/>
          <w:szCs w:val="23"/>
          <w14:ligatures w14:val="none"/>
        </w:rPr>
        <w:t xml:space="preserve"> </w:t>
      </w:r>
    </w:p>
    <w:p w14:paraId="792F0695" w14:textId="77777777" w:rsidR="002D3A19" w:rsidRPr="004D6888" w:rsidRDefault="002D3A19" w:rsidP="002D3A19">
      <w:pPr>
        <w:shd w:val="clear" w:color="auto" w:fill="FFFFFF"/>
        <w:spacing w:after="0" w:line="240" w:lineRule="auto"/>
        <w:rPr>
          <w:rFonts w:ascii="Bookman Old Style" w:eastAsia="Times New Roman" w:hAnsi="Bookman Old Style" w:cs="Segoe UI Historic"/>
          <w:b/>
          <w:bCs/>
          <w:color w:val="050505"/>
          <w:kern w:val="0"/>
          <w:sz w:val="24"/>
          <w:szCs w:val="24"/>
          <w14:ligatures w14:val="none"/>
        </w:rPr>
      </w:pPr>
      <w:r w:rsidRPr="004D6888">
        <w:rPr>
          <w:rFonts w:ascii="Bookman Old Style" w:eastAsia="Times New Roman" w:hAnsi="Bookman Old Style" w:cs="Segoe UI Historic"/>
          <w:color w:val="050505"/>
          <w:kern w:val="0"/>
          <w14:ligatures w14:val="none"/>
        </w:rPr>
        <w:t xml:space="preserve">Email: </w:t>
      </w:r>
      <w:hyperlink r:id="rId5" w:history="1">
        <w:r w:rsidRPr="004D6888">
          <w:rPr>
            <w:rStyle w:val="Hyperlink"/>
            <w:rFonts w:ascii="Bookman Old Style" w:eastAsia="Times New Roman" w:hAnsi="Bookman Old Style" w:cs="Segoe UI Historic"/>
            <w:kern w:val="0"/>
            <w14:ligatures w14:val="none"/>
          </w:rPr>
          <w:t>Tailendtransport@gmail.com</w:t>
        </w:r>
      </w:hyperlink>
      <w:r w:rsidRPr="000F20C1">
        <w:rPr>
          <w:rFonts w:ascii="Bookman Old Style" w:eastAsia="Times New Roman" w:hAnsi="Bookman Old Style" w:cs="Segoe UI Historic"/>
          <w:color w:val="050505"/>
          <w:kern w:val="0"/>
          <w:sz w:val="24"/>
          <w:szCs w:val="24"/>
          <w14:ligatures w14:val="none"/>
        </w:rPr>
        <w:t>;</w:t>
      </w:r>
      <w:r>
        <w:rPr>
          <w:rFonts w:ascii="Bookman Old Style" w:eastAsia="Times New Roman" w:hAnsi="Bookman Old Style" w:cs="Segoe UI Historic"/>
          <w:b/>
          <w:bCs/>
          <w:color w:val="050505"/>
          <w:kern w:val="0"/>
          <w:sz w:val="24"/>
          <w:szCs w:val="24"/>
          <w14:ligatures w14:val="none"/>
        </w:rPr>
        <w:t xml:space="preserve"> </w:t>
      </w:r>
      <w:r w:rsidRPr="004D6888">
        <w:rPr>
          <w:rFonts w:ascii="Bookman Old Style" w:eastAsia="Times New Roman" w:hAnsi="Bookman Old Style" w:cs="Segoe UI Historic"/>
          <w:color w:val="050505"/>
          <w:kern w:val="0"/>
          <w14:ligatures w14:val="none"/>
        </w:rPr>
        <w:t xml:space="preserve">Website: Tailendtransport.weebly.com </w:t>
      </w:r>
    </w:p>
    <w:p w14:paraId="1C1C8628" w14:textId="77777777" w:rsidR="002D3A19" w:rsidRDefault="002D3A19" w:rsidP="002D3A19">
      <w:pPr>
        <w:shd w:val="clear" w:color="auto" w:fill="FFFFFF"/>
        <w:spacing w:after="0" w:line="276" w:lineRule="auto"/>
        <w:rPr>
          <w:rFonts w:ascii="Bookman Old Style" w:eastAsia="Times New Roman" w:hAnsi="Bookman Old Style" w:cs="Segoe UI Historic"/>
          <w:color w:val="050505"/>
          <w:kern w:val="0"/>
          <w:sz w:val="23"/>
          <w:szCs w:val="23"/>
          <w14:ligatures w14:val="none"/>
        </w:rPr>
      </w:pPr>
    </w:p>
    <w:p w14:paraId="0D53621C" w14:textId="77777777" w:rsidR="002D3A19" w:rsidRPr="004D6888" w:rsidRDefault="002D3A19" w:rsidP="002D3A19">
      <w:pPr>
        <w:shd w:val="clear" w:color="auto" w:fill="FFFFFF"/>
        <w:spacing w:after="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4D6888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3 locations Tail End currently transports to:</w:t>
      </w:r>
    </w:p>
    <w:p w14:paraId="52E77AC7" w14:textId="77777777" w:rsidR="002D3A19" w:rsidRPr="005B282B" w:rsidRDefault="002D3A19" w:rsidP="002D3A19">
      <w:pPr>
        <w:shd w:val="clear" w:color="auto" w:fill="FFFFFF"/>
        <w:spacing w:before="120" w:after="12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1–OMEGA FARMS in Noti. A</w:t>
      </w:r>
      <w:r w:rsidRPr="004D6888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n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 individual burial on their idyllic farm in the foothills. This is the middle-priced transport and burial option. </w:t>
      </w:r>
      <w:r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Tail End is 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the only transportation business permitted to bring horses there for burial. </w:t>
      </w:r>
    </w:p>
    <w:p w14:paraId="155DFD63" w14:textId="343B0F45" w:rsidR="002D3A19" w:rsidRPr="005B282B" w:rsidRDefault="002D3A19" w:rsidP="002D3A19">
      <w:pPr>
        <w:shd w:val="clear" w:color="auto" w:fill="FFFFFF"/>
        <w:spacing w:before="120" w:after="12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2-SHORT MOUNTAIN —in Goshen. </w:t>
      </w:r>
      <w:r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A</w:t>
      </w:r>
      <w:r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 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mass burial at a commercial </w:t>
      </w:r>
      <w:r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disposal/composting 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facilit</w:t>
      </w:r>
      <w:r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y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. This is the least expensive transport and burial option. </w:t>
      </w:r>
    </w:p>
    <w:p w14:paraId="51CE7151" w14:textId="77777777" w:rsidR="002D3A19" w:rsidRPr="005B282B" w:rsidRDefault="002D3A19" w:rsidP="002D3A19">
      <w:pPr>
        <w:shd w:val="clear" w:color="auto" w:fill="FFFFFF"/>
        <w:spacing w:before="120" w:after="12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3– CREMATION— at West Coast (formerly Dignified) in Portland or Petland in Washington. Both facilities have limited large animal cremation appointments, so the cremation choice must be pre-planned</w:t>
      </w:r>
      <w:r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 with at least 24-hour notice for transport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. The horse owner makes the reservation with the cremation company. This is the more expensive option.</w:t>
      </w:r>
    </w:p>
    <w:p w14:paraId="77DE0CA9" w14:textId="77777777" w:rsidR="002D3A19" w:rsidRPr="005B282B" w:rsidRDefault="002D3A19" w:rsidP="002D3A19">
      <w:pPr>
        <w:shd w:val="clear" w:color="auto" w:fill="FFFFFF"/>
        <w:spacing w:before="120" w:after="120" w:line="276" w:lineRule="auto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Prices for transport and burial depend on your location, so please call, text, message, or email </w:t>
      </w:r>
      <w:r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Tail End Transport for 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a quote depending on your situation, address</w:t>
      </w:r>
      <w:r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>,</w:t>
      </w:r>
      <w:r w:rsidRPr="005B282B"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  <w:t xml:space="preserve"> and final resting place location. </w:t>
      </w:r>
    </w:p>
    <w:p w14:paraId="1C98A03D" w14:textId="77777777" w:rsidR="002D3A19" w:rsidRDefault="002D3A19" w:rsidP="002D3A19">
      <w:pPr>
        <w:spacing w:after="0"/>
        <w:rPr>
          <w:rFonts w:ascii="Bookman Old Style" w:eastAsia="Times New Roman" w:hAnsi="Bookman Old Style" w:cs="Segoe UI Historic"/>
          <w:color w:val="050505"/>
          <w:kern w:val="0"/>
          <w:sz w:val="21"/>
          <w:szCs w:val="21"/>
          <w14:ligatures w14:val="none"/>
        </w:rPr>
      </w:pPr>
    </w:p>
    <w:p w14:paraId="26480CEB" w14:textId="77777777" w:rsidR="002D3A19" w:rsidRPr="004D6888" w:rsidRDefault="002D3A19" w:rsidP="002D3A19">
      <w:pPr>
        <w:spacing w:after="0"/>
        <w:rPr>
          <w:rFonts w:ascii="Bell MT" w:hAnsi="Bell MT"/>
          <w:b/>
          <w:bCs/>
          <w:sz w:val="24"/>
          <w:szCs w:val="24"/>
          <w:u w:val="single"/>
        </w:rPr>
      </w:pPr>
      <w:r w:rsidRPr="004D6888">
        <w:rPr>
          <w:rFonts w:ascii="Bell MT" w:hAnsi="Bell MT"/>
          <w:b/>
          <w:bCs/>
          <w:sz w:val="24"/>
          <w:szCs w:val="24"/>
          <w:u w:val="single"/>
        </w:rPr>
        <w:t>Other Options:</w:t>
      </w:r>
    </w:p>
    <w:p w14:paraId="35245529" w14:textId="77777777" w:rsidR="002D3A19" w:rsidRDefault="002D3A19" w:rsidP="002D3A19">
      <w:pPr>
        <w:spacing w:after="0"/>
        <w:rPr>
          <w:rFonts w:ascii="Bookman Old Style" w:hAnsi="Bookman Old Style"/>
          <w:b/>
          <w:bCs/>
        </w:rPr>
      </w:pPr>
      <w:r w:rsidRPr="004D6888">
        <w:rPr>
          <w:rFonts w:ascii="Bookman Old Style" w:hAnsi="Bookman Old Style"/>
          <w:b/>
          <w:bCs/>
        </w:rPr>
        <w:t>White’s Rendering Services</w:t>
      </w:r>
      <w:r>
        <w:rPr>
          <w:rFonts w:ascii="Bookman Old Style" w:hAnsi="Bookman Old Style"/>
          <w:b/>
          <w:bCs/>
        </w:rPr>
        <w:t>- (</w:t>
      </w:r>
      <w:r w:rsidRPr="004D6888">
        <w:rPr>
          <w:rFonts w:ascii="Bookman Old Style" w:hAnsi="Bookman Old Style"/>
          <w:b/>
          <w:bCs/>
        </w:rPr>
        <w:t>503</w:t>
      </w:r>
      <w:r>
        <w:rPr>
          <w:rFonts w:ascii="Bookman Old Style" w:hAnsi="Bookman Old Style"/>
          <w:b/>
          <w:bCs/>
        </w:rPr>
        <w:t xml:space="preserve">) </w:t>
      </w:r>
      <w:r w:rsidRPr="004D6888">
        <w:rPr>
          <w:rFonts w:ascii="Bookman Old Style" w:hAnsi="Bookman Old Style"/>
          <w:b/>
          <w:bCs/>
        </w:rPr>
        <w:t>851-4147</w:t>
      </w:r>
    </w:p>
    <w:p w14:paraId="74F27EFC" w14:textId="77777777" w:rsidR="004D6888" w:rsidRDefault="004D6888" w:rsidP="004D6888">
      <w:pPr>
        <w:spacing w:after="0"/>
        <w:rPr>
          <w:rFonts w:ascii="Bookman Old Style" w:hAnsi="Bookman Old Style"/>
          <w:sz w:val="21"/>
          <w:szCs w:val="21"/>
        </w:rPr>
      </w:pPr>
    </w:p>
    <w:p w14:paraId="330C807F" w14:textId="77777777" w:rsidR="004D6888" w:rsidRPr="004D6888" w:rsidRDefault="004D6888" w:rsidP="004D6888">
      <w:pPr>
        <w:spacing w:after="0"/>
        <w:rPr>
          <w:rFonts w:ascii="Bookman Old Style" w:hAnsi="Bookman Old Style"/>
        </w:rPr>
      </w:pPr>
    </w:p>
    <w:sectPr w:rsidR="004D6888" w:rsidRPr="004D6888" w:rsidSect="00251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2B"/>
    <w:rsid w:val="000F20C1"/>
    <w:rsid w:val="00251C86"/>
    <w:rsid w:val="002D3A19"/>
    <w:rsid w:val="004D6888"/>
    <w:rsid w:val="005B282B"/>
    <w:rsid w:val="005C2D0A"/>
    <w:rsid w:val="0079128E"/>
    <w:rsid w:val="00967D1C"/>
    <w:rsid w:val="009B3EF1"/>
    <w:rsid w:val="00C559EC"/>
    <w:rsid w:val="00EC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B0D4"/>
  <w15:chartTrackingRefBased/>
  <w15:docId w15:val="{D47A70A6-3254-4336-BEE1-DC2CCEBD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8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8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8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8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8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8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8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8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8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8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8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8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8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8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8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8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8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8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B28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8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8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28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B28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8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B28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B28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8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8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B282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B282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6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ilendtransport@gmail.com" TargetMode="External"/><Relationship Id="rId4" Type="http://schemas.openxmlformats.org/officeDocument/2006/relationships/hyperlink" Target="mailto:Tailendtran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Cascadia Equine Veterinary Clinic</dc:creator>
  <cp:keywords/>
  <dc:description/>
  <cp:lastModifiedBy>Cascadia Equine Veterinary Clinic</cp:lastModifiedBy>
  <cp:revision>2</cp:revision>
  <cp:lastPrinted>2024-03-01T19:34:00Z</cp:lastPrinted>
  <dcterms:created xsi:type="dcterms:W3CDTF">2024-03-01T16:36:00Z</dcterms:created>
  <dcterms:modified xsi:type="dcterms:W3CDTF">2024-03-01T19:48:00Z</dcterms:modified>
</cp:coreProperties>
</file>